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15E6AA7E" w:rsidR="00CF2C78" w:rsidRPr="0008675A" w:rsidRDefault="005D14EF" w:rsidP="0008675A">
                            <w:pPr>
                              <w:rPr>
                                <w:rFonts w:ascii="Segoe UI Light" w:hAnsi="Segoe UI Light" w:cs="Segoe UI Light"/>
                                <w:sz w:val="20"/>
                                <w:szCs w:val="20"/>
                              </w:rPr>
                            </w:pPr>
                            <w:r>
                              <w:rPr>
                                <w:rFonts w:ascii="Segoe UI Light" w:hAnsi="Segoe UI Light" w:cs="Segoe UI Light"/>
                                <w:sz w:val="20"/>
                                <w:szCs w:val="20"/>
                              </w:rPr>
                              <w:t>MSA de Franche-Comté</w:t>
                            </w: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15E6AA7E" w:rsidR="00CF2C78" w:rsidRPr="0008675A" w:rsidRDefault="005D14EF" w:rsidP="0008675A">
                      <w:pPr>
                        <w:rPr>
                          <w:rFonts w:ascii="Segoe UI Light" w:hAnsi="Segoe UI Light" w:cs="Segoe UI Light"/>
                          <w:sz w:val="20"/>
                          <w:szCs w:val="20"/>
                        </w:rPr>
                      </w:pPr>
                      <w:r>
                        <w:rPr>
                          <w:rFonts w:ascii="Segoe UI Light" w:hAnsi="Segoe UI Light" w:cs="Segoe UI Light"/>
                          <w:sz w:val="20"/>
                          <w:szCs w:val="20"/>
                        </w:rPr>
                        <w:t>MSA de Franche-Comté</w:t>
                      </w: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22FB2470"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 xml:space="preserve">transmettre à votre MSA avant le </w:t>
      </w:r>
      <w:r w:rsidR="005D14EF">
        <w:rPr>
          <w:rFonts w:ascii="Segoe UI Light" w:hAnsi="Segoe UI Light" w:cs="Segoe UI Light"/>
          <w:b/>
          <w:color w:val="FF0000"/>
          <w:sz w:val="20"/>
          <w:szCs w:val="20"/>
        </w:rPr>
        <w:t>6 mars 2026</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17B19A22"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deuxième régime de protection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10E610E5" w14:textId="192AA1A4" w:rsidR="005D14EF"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w:t>
      </w:r>
      <w:r w:rsidR="005D14EF">
        <w:rPr>
          <w:rFonts w:ascii="Segoe UI Light" w:hAnsi="Segoe UI Light" w:cs="Segoe UI Light"/>
          <w:sz w:val="24"/>
          <w:szCs w:val="24"/>
        </w:rPr>
        <w:t>, la MSA de Franche-Comté, qui vous indiquera comment présenter votre projet.</w:t>
      </w:r>
    </w:p>
    <w:p w14:paraId="1A900080" w14:textId="2ECBC9F7" w:rsidR="005D14EF" w:rsidRDefault="005D14E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 xml:space="preserve">Premier contact par mail : </w:t>
      </w:r>
      <w:hyperlink r:id="rId12" w:history="1">
        <w:r w:rsidRPr="00582D77">
          <w:rPr>
            <w:rStyle w:val="Lienhypertexte"/>
            <w:rFonts w:ascii="Segoe UI Light" w:hAnsi="Segoe UI Light" w:cs="Segoe UI Light"/>
            <w:sz w:val="24"/>
            <w:szCs w:val="24"/>
          </w:rPr>
          <w:t>apj@franchecomte.msa.fr</w:t>
        </w:r>
      </w:hyperlink>
    </w:p>
    <w:p w14:paraId="6F3BB567" w14:textId="77777777" w:rsidR="005D14EF" w:rsidRDefault="005D14EF" w:rsidP="00C409E6">
      <w:pPr>
        <w:spacing w:after="0" w:line="360" w:lineRule="auto"/>
        <w:contextualSpacing/>
        <w:jc w:val="both"/>
        <w:rPr>
          <w:rFonts w:ascii="Segoe UI Light" w:hAnsi="Segoe UI Light" w:cs="Segoe UI Light"/>
          <w:sz w:val="24"/>
          <w:szCs w:val="24"/>
        </w:rPr>
      </w:pPr>
    </w:p>
    <w:p w14:paraId="1ADDBF19" w14:textId="1E072466" w:rsidR="0013396F" w:rsidRPr="00C75C2A" w:rsidRDefault="008B7886"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Vous déposerez</w:t>
      </w:r>
      <w:r w:rsidR="0071383F" w:rsidRPr="00C75C2A">
        <w:rPr>
          <w:rFonts w:ascii="Segoe UI Light" w:hAnsi="Segoe UI Light" w:cs="Segoe UI Light"/>
          <w:sz w:val="24"/>
          <w:szCs w:val="24"/>
        </w:rPr>
        <w:t xml:space="preserve"> </w:t>
      </w:r>
      <w:r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w:t>
      </w:r>
      <w:r w:rsidR="005D14EF">
        <w:rPr>
          <w:rFonts w:ascii="Segoe UI Light" w:hAnsi="Segoe UI Light" w:cs="Segoe UI Light"/>
          <w:sz w:val="24"/>
          <w:szCs w:val="24"/>
        </w:rPr>
        <w:t>la MSA de Franche-Comté</w:t>
      </w:r>
      <w:r w:rsidR="00762A0D" w:rsidRPr="00C75C2A">
        <w:rPr>
          <w:rFonts w:ascii="Segoe UI Light" w:hAnsi="Segoe UI Light" w:cs="Segoe UI Light"/>
          <w:sz w:val="24"/>
          <w:szCs w:val="24"/>
        </w:rPr>
        <w:t>.</w:t>
      </w:r>
      <w:r w:rsidR="00A40AE6" w:rsidRPr="00C75C2A">
        <w:rPr>
          <w:rFonts w:ascii="Segoe UI Light" w:hAnsi="Segoe UI Light" w:cs="Segoe UI Light"/>
          <w:sz w:val="24"/>
          <w:szCs w:val="24"/>
        </w:rPr>
        <w:t xml:space="preserve"> </w:t>
      </w:r>
      <w:r w:rsidRPr="00C75C2A">
        <w:rPr>
          <w:rFonts w:ascii="Segoe UI Light" w:hAnsi="Segoe UI Light" w:cs="Segoe UI Light"/>
          <w:sz w:val="24"/>
          <w:szCs w:val="24"/>
        </w:rPr>
        <w:t>Votre projet sera étudié pa</w:t>
      </w:r>
      <w:r w:rsidR="00762A0D" w:rsidRPr="00C75C2A">
        <w:rPr>
          <w:rFonts w:ascii="Segoe UI Light" w:hAnsi="Segoe UI Light" w:cs="Segoe UI Light"/>
          <w:sz w:val="24"/>
          <w:szCs w:val="24"/>
        </w:rPr>
        <w:t>r elle</w:t>
      </w:r>
      <w:r w:rsidR="006D6409" w:rsidRPr="00C75C2A">
        <w:rPr>
          <w:rFonts w:ascii="Segoe UI Light" w:hAnsi="Segoe UI Light" w:cs="Segoe UI Light"/>
          <w:sz w:val="24"/>
          <w:szCs w:val="24"/>
        </w:rPr>
        <w:t xml:space="preserve">, il </w:t>
      </w:r>
      <w:r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w:t>
      </w:r>
      <w:r w:rsidR="006D6409" w:rsidRPr="00C75C2A">
        <w:rPr>
          <w:rFonts w:ascii="Segoe UI Light" w:hAnsi="Segoe UI Light" w:cs="Segoe UI Light"/>
          <w:sz w:val="24"/>
          <w:szCs w:val="24"/>
        </w:rPr>
        <w:lastRenderedPageBreak/>
        <w:t xml:space="preserve">concourir </w:t>
      </w:r>
      <w:r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Pr="00C75C2A">
        <w:rPr>
          <w:rFonts w:ascii="Segoe UI Light" w:hAnsi="Segoe UI Light" w:cs="Segoe UI Light"/>
          <w:sz w:val="24"/>
          <w:szCs w:val="24"/>
        </w:rPr>
        <w:t xml:space="preserve"> </w:t>
      </w:r>
      <w:r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181CA400" w:rsidR="008B7886" w:rsidRPr="00C75C2A" w:rsidRDefault="000C7CBF"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Enfin, s</w:t>
      </w:r>
      <w:r w:rsidR="008B7886" w:rsidRPr="00C75C2A">
        <w:rPr>
          <w:rFonts w:ascii="Segoe UI Light" w:hAnsi="Segoe UI Light" w:cs="Segoe UI Light"/>
          <w:sz w:val="24"/>
          <w:szCs w:val="24"/>
        </w:rPr>
        <w:t xml:space="preserve">i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5D14EF"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55pt;height:383.5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D14EF"/>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pj@franchecomte.msa.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2629</Words>
  <Characters>14462</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Laura Bourdin</cp:lastModifiedBy>
  <cp:revision>2</cp:revision>
  <cp:lastPrinted>2020-09-11T12:26:00Z</cp:lastPrinted>
  <dcterms:created xsi:type="dcterms:W3CDTF">2025-10-03T14:15:00Z</dcterms:created>
  <dcterms:modified xsi:type="dcterms:W3CDTF">2025-10-03T14:15:00Z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